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23A3" w14:textId="40D22817" w:rsidR="007C7761" w:rsidRDefault="007C7761" w:rsidP="007C7761">
      <w:pPr>
        <w:jc w:val="center"/>
        <w:rPr>
          <w:b/>
          <w:bCs/>
          <w:i/>
          <w:iCs/>
          <w:color w:val="385623" w:themeColor="accent6" w:themeShade="80"/>
          <w:sz w:val="36"/>
          <w:szCs w:val="36"/>
        </w:rPr>
      </w:pPr>
      <w:r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5958C834" wp14:editId="3E056887">
            <wp:extent cx="2466975" cy="461653"/>
            <wp:effectExtent l="0" t="0" r="0" b="0"/>
            <wp:docPr id="2" name="Billede 2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6CEF2" w14:textId="77777777" w:rsidR="007C7761" w:rsidRDefault="007C7761" w:rsidP="007C7761">
      <w:pPr>
        <w:pStyle w:val="Ingenafstand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7AE9ED4C" w14:textId="6AA92F4C" w:rsidR="00562C27" w:rsidRPr="00CE562B" w:rsidRDefault="00487771" w:rsidP="00CE562B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CE562B">
        <w:rPr>
          <w:b/>
          <w:bCs/>
          <w:i/>
          <w:iCs/>
          <w:color w:val="FF0000"/>
          <w:sz w:val="36"/>
          <w:szCs w:val="36"/>
        </w:rPr>
        <w:t>”</w:t>
      </w:r>
      <w:r w:rsidR="00562C27" w:rsidRPr="00CE562B">
        <w:rPr>
          <w:b/>
          <w:bCs/>
          <w:i/>
          <w:iCs/>
          <w:color w:val="FF0000"/>
          <w:sz w:val="36"/>
          <w:szCs w:val="36"/>
        </w:rPr>
        <w:t>Nytårstræf i Vorbasse Sognehus</w:t>
      </w:r>
      <w:r w:rsidR="00B8042F" w:rsidRPr="00CE562B">
        <w:rPr>
          <w:b/>
          <w:bCs/>
          <w:i/>
          <w:iCs/>
          <w:color w:val="FF0000"/>
          <w:sz w:val="36"/>
          <w:szCs w:val="36"/>
        </w:rPr>
        <w:t>.</w:t>
      </w:r>
      <w:r w:rsidRPr="00CE562B">
        <w:rPr>
          <w:b/>
          <w:bCs/>
          <w:i/>
          <w:iCs/>
          <w:color w:val="FF0000"/>
          <w:sz w:val="36"/>
          <w:szCs w:val="36"/>
        </w:rPr>
        <w:t>”</w:t>
      </w:r>
    </w:p>
    <w:p w14:paraId="3ADDE1FF" w14:textId="17C9351C" w:rsidR="00CE562B" w:rsidRPr="00CB1333" w:rsidRDefault="00B8042F" w:rsidP="00CB1333">
      <w:pPr>
        <w:spacing w:after="0"/>
        <w:rPr>
          <w:b/>
          <w:bCs/>
          <w:sz w:val="28"/>
          <w:szCs w:val="28"/>
        </w:rPr>
      </w:pPr>
      <w:r w:rsidRPr="00CE562B">
        <w:rPr>
          <w:b/>
          <w:bCs/>
          <w:sz w:val="28"/>
          <w:szCs w:val="28"/>
        </w:rPr>
        <w:t>Vorbasse Seniorer indbyder Høreforeningen til ”Nytårstræf” i Vorbasse Sognehus, Kirkegade 19, Vorbasse</w:t>
      </w:r>
      <w:r w:rsidR="00CB1333">
        <w:rPr>
          <w:b/>
          <w:bCs/>
          <w:sz w:val="28"/>
          <w:szCs w:val="28"/>
        </w:rPr>
        <w:t xml:space="preserve">, </w:t>
      </w:r>
      <w:r w:rsidRPr="00CE562B">
        <w:rPr>
          <w:b/>
          <w:bCs/>
          <w:color w:val="FF0000"/>
          <w:sz w:val="28"/>
          <w:szCs w:val="28"/>
        </w:rPr>
        <w:t>mandag den 15. januar kl. 14.00.</w:t>
      </w:r>
    </w:p>
    <w:p w14:paraId="5EB8B72D" w14:textId="35B047FF" w:rsidR="00562C27" w:rsidRPr="00CE562B" w:rsidRDefault="00B8042F" w:rsidP="00CE562B">
      <w:pPr>
        <w:spacing w:after="0"/>
        <w:rPr>
          <w:b/>
          <w:bCs/>
          <w:sz w:val="28"/>
          <w:szCs w:val="28"/>
        </w:rPr>
      </w:pPr>
      <w:r w:rsidRPr="00CE562B">
        <w:rPr>
          <w:b/>
          <w:bCs/>
          <w:sz w:val="28"/>
          <w:szCs w:val="28"/>
        </w:rPr>
        <w:t xml:space="preserve">Folketingsmedlem Karina Lorentzen </w:t>
      </w:r>
      <w:proofErr w:type="spellStart"/>
      <w:r w:rsidRPr="00CE562B">
        <w:rPr>
          <w:b/>
          <w:bCs/>
          <w:sz w:val="28"/>
          <w:szCs w:val="28"/>
        </w:rPr>
        <w:t>Dehnhardt</w:t>
      </w:r>
      <w:proofErr w:type="spellEnd"/>
      <w:r w:rsidR="00487771" w:rsidRPr="00CE562B">
        <w:rPr>
          <w:b/>
          <w:bCs/>
          <w:sz w:val="28"/>
          <w:szCs w:val="28"/>
        </w:rPr>
        <w:t xml:space="preserve"> (SF), kommer og fortæller om en hverdag med politik, men som også skal kombineres med mødeaktivitet og familielivet.</w:t>
      </w:r>
    </w:p>
    <w:p w14:paraId="64C856C2" w14:textId="014282BD" w:rsidR="00935AEF" w:rsidRDefault="00562C27" w:rsidP="00CE562B">
      <w:pPr>
        <w:spacing w:after="0"/>
        <w:jc w:val="center"/>
      </w:pPr>
      <w:r>
        <w:rPr>
          <w:noProof/>
        </w:rPr>
        <w:drawing>
          <wp:inline distT="0" distB="0" distL="0" distR="0" wp14:anchorId="75A9BEF7" wp14:editId="1820E756">
            <wp:extent cx="2524977" cy="2355850"/>
            <wp:effectExtent l="0" t="0" r="8890" b="6350"/>
            <wp:docPr id="6" name="Billede 1" descr="Ingen tilgængelig billedbeskrivel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en tilgængelig billedbeskrivels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47" cy="238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B59B" w14:textId="312FC165" w:rsidR="00935AEF" w:rsidRDefault="00487771" w:rsidP="00935AEF">
      <w:pPr>
        <w:spacing w:after="0"/>
        <w:rPr>
          <w:b/>
          <w:bCs/>
          <w:sz w:val="28"/>
          <w:szCs w:val="28"/>
        </w:rPr>
      </w:pPr>
      <w:r w:rsidRPr="00935AEF">
        <w:rPr>
          <w:b/>
          <w:bCs/>
          <w:sz w:val="28"/>
          <w:szCs w:val="28"/>
        </w:rPr>
        <w:t xml:space="preserve">Alle er meget velkommen </w:t>
      </w:r>
      <w:r w:rsidR="00935AEF" w:rsidRPr="00935AEF">
        <w:rPr>
          <w:b/>
          <w:bCs/>
          <w:sz w:val="28"/>
          <w:szCs w:val="28"/>
        </w:rPr>
        <w:t>denne eftermiddag, hvor der helt sikkert vil være</w:t>
      </w:r>
      <w:r w:rsidR="00935AEF">
        <w:rPr>
          <w:b/>
          <w:bCs/>
          <w:sz w:val="28"/>
          <w:szCs w:val="28"/>
        </w:rPr>
        <w:t xml:space="preserve"> </w:t>
      </w:r>
      <w:r w:rsidR="00935AEF" w:rsidRPr="00935AEF">
        <w:rPr>
          <w:b/>
          <w:bCs/>
          <w:sz w:val="28"/>
          <w:szCs w:val="28"/>
        </w:rPr>
        <w:t xml:space="preserve">mulighed for at spørge ind </w:t>
      </w:r>
      <w:r w:rsidR="003C1634">
        <w:rPr>
          <w:b/>
          <w:bCs/>
          <w:sz w:val="28"/>
          <w:szCs w:val="28"/>
        </w:rPr>
        <w:t xml:space="preserve">til </w:t>
      </w:r>
      <w:r w:rsidR="00935AEF" w:rsidRPr="00935AEF">
        <w:rPr>
          <w:b/>
          <w:bCs/>
          <w:sz w:val="28"/>
          <w:szCs w:val="28"/>
        </w:rPr>
        <w:t>aktuelle politiske emner</w:t>
      </w:r>
      <w:r w:rsidR="003C1634">
        <w:rPr>
          <w:b/>
          <w:bCs/>
          <w:sz w:val="28"/>
          <w:szCs w:val="28"/>
        </w:rPr>
        <w:t>,</w:t>
      </w:r>
      <w:r w:rsidR="00935AEF" w:rsidRPr="00935AEF">
        <w:rPr>
          <w:b/>
          <w:bCs/>
          <w:sz w:val="28"/>
          <w:szCs w:val="28"/>
        </w:rPr>
        <w:t xml:space="preserve"> som er oppe i tiden.</w:t>
      </w:r>
      <w:r w:rsidR="00CB1333">
        <w:rPr>
          <w:b/>
          <w:bCs/>
          <w:sz w:val="28"/>
          <w:szCs w:val="28"/>
        </w:rPr>
        <w:t xml:space="preserve">   Herefter får Lars Okholm, Vorbasse ordet, hvor han vil vise billeder og fortælle</w:t>
      </w:r>
      <w:r w:rsidR="006A7DB2">
        <w:rPr>
          <w:b/>
          <w:bCs/>
          <w:sz w:val="28"/>
          <w:szCs w:val="28"/>
        </w:rPr>
        <w:t xml:space="preserve"> om den måned, hvor han vandrede på Caminoen, og samtidig </w:t>
      </w:r>
      <w:r w:rsidR="00641198">
        <w:rPr>
          <w:b/>
          <w:bCs/>
          <w:sz w:val="28"/>
          <w:szCs w:val="28"/>
        </w:rPr>
        <w:t>delte mange</w:t>
      </w:r>
      <w:r w:rsidR="006A7DB2">
        <w:rPr>
          <w:b/>
          <w:bCs/>
          <w:sz w:val="28"/>
          <w:szCs w:val="28"/>
        </w:rPr>
        <w:t xml:space="preserve"> billeder og spændende fortællinger </w:t>
      </w:r>
      <w:r w:rsidR="00641198">
        <w:rPr>
          <w:b/>
          <w:bCs/>
          <w:sz w:val="28"/>
          <w:szCs w:val="28"/>
        </w:rPr>
        <w:t>på Facebook, så familie og venner fulgte ham dag for dag.</w:t>
      </w:r>
    </w:p>
    <w:p w14:paraId="6B763AE3" w14:textId="5F1613C4" w:rsidR="00935AEF" w:rsidRPr="00CE562B" w:rsidRDefault="00935AEF" w:rsidP="00935AEF">
      <w:pPr>
        <w:spacing w:after="0"/>
        <w:rPr>
          <w:b/>
          <w:bCs/>
          <w:i/>
          <w:iCs/>
          <w:color w:val="FF0000"/>
          <w:sz w:val="28"/>
          <w:szCs w:val="28"/>
        </w:rPr>
      </w:pPr>
      <w:r w:rsidRPr="00CE562B">
        <w:rPr>
          <w:b/>
          <w:bCs/>
          <w:i/>
          <w:iCs/>
          <w:color w:val="FF0000"/>
          <w:sz w:val="28"/>
          <w:szCs w:val="28"/>
        </w:rPr>
        <w:t xml:space="preserve">              Entre inkl.</w:t>
      </w:r>
      <w:r w:rsidR="00A60C9B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D80204">
        <w:rPr>
          <w:b/>
          <w:bCs/>
          <w:i/>
          <w:iCs/>
          <w:color w:val="FF0000"/>
          <w:sz w:val="28"/>
          <w:szCs w:val="28"/>
        </w:rPr>
        <w:t>begge</w:t>
      </w:r>
      <w:r w:rsidRPr="00CE562B">
        <w:rPr>
          <w:b/>
          <w:bCs/>
          <w:i/>
          <w:iCs/>
          <w:color w:val="FF0000"/>
          <w:sz w:val="28"/>
          <w:szCs w:val="28"/>
        </w:rPr>
        <w:t xml:space="preserve"> foredrag, kaffe og kage kr.  30,- betales ved ankomsten.</w:t>
      </w:r>
    </w:p>
    <w:p w14:paraId="750D63B4" w14:textId="0FDB2C42" w:rsidR="003C1634" w:rsidRDefault="00D03070" w:rsidP="00935A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Efter foredrag og spørgsmål serveres der suppe og tarteletter.  Pris kr. 125,- som   kan betales </w:t>
      </w:r>
      <w:r w:rsidR="00B85460">
        <w:rPr>
          <w:b/>
          <w:bCs/>
          <w:sz w:val="28"/>
          <w:szCs w:val="28"/>
        </w:rPr>
        <w:t>via</w:t>
      </w:r>
      <w:r>
        <w:rPr>
          <w:b/>
          <w:bCs/>
          <w:sz w:val="28"/>
          <w:szCs w:val="28"/>
        </w:rPr>
        <w:t xml:space="preserve"> mobil Pay nr. 3012 8351 </w:t>
      </w:r>
      <w:r w:rsidR="003C1634">
        <w:rPr>
          <w:b/>
          <w:bCs/>
          <w:sz w:val="28"/>
          <w:szCs w:val="28"/>
        </w:rPr>
        <w:t xml:space="preserve">(Karin Hansen) </w:t>
      </w:r>
      <w:r>
        <w:rPr>
          <w:b/>
          <w:bCs/>
          <w:sz w:val="28"/>
          <w:szCs w:val="28"/>
        </w:rPr>
        <w:t>senest den 9. januar, så er man automatisk tilmeldt</w:t>
      </w:r>
      <w:r w:rsidR="003C1634">
        <w:rPr>
          <w:b/>
          <w:bCs/>
          <w:sz w:val="28"/>
          <w:szCs w:val="28"/>
        </w:rPr>
        <w:t xml:space="preserve"> (skriv lige navn i tekstfelt).  </w:t>
      </w:r>
    </w:p>
    <w:p w14:paraId="07DD6AB3" w14:textId="26C99B1A" w:rsidR="00D03070" w:rsidRDefault="003C1634" w:rsidP="00935A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Har man ikke mulighed for mobil betaling, kan man tilmelde sig til </w:t>
      </w:r>
      <w:r w:rsidR="00D03070">
        <w:rPr>
          <w:b/>
          <w:bCs/>
          <w:sz w:val="28"/>
          <w:szCs w:val="28"/>
        </w:rPr>
        <w:t xml:space="preserve">Kristian Hansen på mail </w:t>
      </w:r>
      <w:hyperlink r:id="rId6" w:history="1">
        <w:r w:rsidR="00D03070" w:rsidRPr="00EE25C0">
          <w:rPr>
            <w:rStyle w:val="Hyperlink"/>
            <w:b/>
            <w:bCs/>
            <w:sz w:val="28"/>
            <w:szCs w:val="28"/>
          </w:rPr>
          <w:t>karinogkristian@gmail.com</w:t>
        </w:r>
      </w:hyperlink>
      <w:r w:rsidR="00D030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eller ringe på 3012 8351 og betale den 15. jan.</w:t>
      </w:r>
    </w:p>
    <w:p w14:paraId="616310ED" w14:textId="74EACDF2" w:rsidR="00B85460" w:rsidRDefault="00E81B38" w:rsidP="00935A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er teleslynge og skrivetolkning</w:t>
      </w:r>
      <w:r w:rsidR="001B5AAB">
        <w:rPr>
          <w:b/>
          <w:bCs/>
          <w:sz w:val="28"/>
          <w:szCs w:val="28"/>
        </w:rPr>
        <w:t xml:space="preserve"> til hele arrangementet</w:t>
      </w:r>
      <w:r w:rsidR="00987591">
        <w:rPr>
          <w:b/>
          <w:bCs/>
          <w:sz w:val="28"/>
          <w:szCs w:val="28"/>
        </w:rPr>
        <w:t>, også ved spisning.</w:t>
      </w:r>
    </w:p>
    <w:p w14:paraId="6B2AF906" w14:textId="1371214A" w:rsidR="00B85460" w:rsidRDefault="00B85460" w:rsidP="00935A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glæder os til at møde jer her i det nye år 2024.</w:t>
      </w:r>
    </w:p>
    <w:p w14:paraId="22DEE75F" w14:textId="268BA431" w:rsidR="00B85460" w:rsidRDefault="00B85460" w:rsidP="00D5281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Mange venlige hilsner</w:t>
      </w:r>
    </w:p>
    <w:p w14:paraId="314019C6" w14:textId="77777777" w:rsidR="0019703D" w:rsidRPr="0019703D" w:rsidRDefault="0019703D" w:rsidP="00D5281D">
      <w:pPr>
        <w:spacing w:after="0" w:line="240" w:lineRule="auto"/>
        <w:rPr>
          <w:b/>
          <w:bCs/>
          <w:sz w:val="16"/>
          <w:szCs w:val="16"/>
        </w:rPr>
      </w:pPr>
    </w:p>
    <w:p w14:paraId="0DD3F9C0" w14:textId="77777777" w:rsidR="00D5281D" w:rsidRDefault="00B85460" w:rsidP="00D5281D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Høreforeninge</w:t>
      </w:r>
      <w:r w:rsidR="004D40B3">
        <w:rPr>
          <w:b/>
          <w:bCs/>
          <w:sz w:val="28"/>
          <w:szCs w:val="28"/>
        </w:rPr>
        <w:t>n</w:t>
      </w:r>
      <w:r w:rsidR="00562C27" w:rsidRPr="00935AEF">
        <w:rPr>
          <w:b/>
          <w:bCs/>
        </w:rPr>
        <w:t xml:space="preserve">  </w:t>
      </w:r>
    </w:p>
    <w:p w14:paraId="12F7F12A" w14:textId="16846AF7" w:rsidR="00562C27" w:rsidRPr="00641198" w:rsidRDefault="00820377" w:rsidP="001970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41198">
        <w:rPr>
          <w:b/>
          <w:bCs/>
          <w:kern w:val="0"/>
          <w:sz w:val="24"/>
          <w:szCs w:val="24"/>
          <w14:ligatures w14:val="none"/>
        </w:rPr>
        <w:t xml:space="preserve">Følg os på </w:t>
      </w:r>
      <w:hyperlink r:id="rId7" w:history="1">
        <w:r w:rsidR="0019703D" w:rsidRPr="00641198">
          <w:rPr>
            <w:rStyle w:val="Hyperlink"/>
            <w:rFonts w:ascii="Arial" w:hAnsi="Arial" w:cs="Arial"/>
            <w:b/>
            <w:bCs/>
            <w:kern w:val="0"/>
            <w:sz w:val="24"/>
            <w:szCs w:val="24"/>
            <w14:ligatures w14:val="none"/>
          </w:rPr>
          <w:t>www.billund-hoereforening.dk</w:t>
        </w:r>
      </w:hyperlink>
    </w:p>
    <w:sectPr w:rsidR="00562C27" w:rsidRPr="00641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27"/>
    <w:rsid w:val="0019703D"/>
    <w:rsid w:val="001B5AAB"/>
    <w:rsid w:val="003C1634"/>
    <w:rsid w:val="00487771"/>
    <w:rsid w:val="004D40B3"/>
    <w:rsid w:val="00516A4F"/>
    <w:rsid w:val="00562C27"/>
    <w:rsid w:val="005C4589"/>
    <w:rsid w:val="00641198"/>
    <w:rsid w:val="006A7DB2"/>
    <w:rsid w:val="007C7761"/>
    <w:rsid w:val="00820377"/>
    <w:rsid w:val="00935AEF"/>
    <w:rsid w:val="00987591"/>
    <w:rsid w:val="00A60C9B"/>
    <w:rsid w:val="00B8042F"/>
    <w:rsid w:val="00B85460"/>
    <w:rsid w:val="00CB1333"/>
    <w:rsid w:val="00CE562B"/>
    <w:rsid w:val="00D03070"/>
    <w:rsid w:val="00D5281D"/>
    <w:rsid w:val="00D80204"/>
    <w:rsid w:val="00E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95CE"/>
  <w15:chartTrackingRefBased/>
  <w15:docId w15:val="{7D56C337-CCE3-4156-BE57-3AC7A1E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030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3070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7C776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lund-hoereforenin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 Wedel</cp:lastModifiedBy>
  <cp:revision>2</cp:revision>
  <cp:lastPrinted>2024-01-04T07:39:00Z</cp:lastPrinted>
  <dcterms:created xsi:type="dcterms:W3CDTF">2024-01-05T05:54:00Z</dcterms:created>
  <dcterms:modified xsi:type="dcterms:W3CDTF">2024-01-05T05:54:00Z</dcterms:modified>
</cp:coreProperties>
</file>