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E0F0" w14:textId="312B7939" w:rsidR="00627D3F" w:rsidRDefault="00627D3F" w:rsidP="0053180C">
      <w:pPr>
        <w:jc w:val="center"/>
      </w:pPr>
      <w:r>
        <w:rPr>
          <w:noProof/>
        </w:rPr>
        <w:drawing>
          <wp:inline distT="0" distB="0" distL="0" distR="0" wp14:anchorId="525708CF" wp14:editId="6FF9DCFD">
            <wp:extent cx="3810000" cy="716280"/>
            <wp:effectExtent l="0" t="0" r="0" b="7620"/>
            <wp:docPr id="1" name="Billede 1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D0A0" w14:textId="77777777" w:rsidR="0053180C" w:rsidRDefault="00135C67" w:rsidP="0053180C">
      <w:pPr>
        <w:jc w:val="center"/>
        <w:rPr>
          <w:b/>
          <w:bCs/>
          <w:sz w:val="36"/>
          <w:szCs w:val="36"/>
        </w:rPr>
      </w:pPr>
      <w:r w:rsidRPr="0053180C">
        <w:rPr>
          <w:b/>
          <w:bCs/>
          <w:sz w:val="36"/>
          <w:szCs w:val="36"/>
        </w:rPr>
        <w:t>Billund Lokalafdeling</w:t>
      </w:r>
    </w:p>
    <w:p w14:paraId="437A7144" w14:textId="398DD8D6" w:rsidR="00951929" w:rsidRDefault="00951929" w:rsidP="005318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indbyder alle interesserede til et meget aktuelt og spændende foredrag af Jens Worning</w:t>
      </w:r>
      <w:r w:rsidR="00743689">
        <w:rPr>
          <w:b/>
          <w:bCs/>
          <w:sz w:val="28"/>
          <w:szCs w:val="28"/>
        </w:rPr>
        <w:t>. Emne</w:t>
      </w:r>
      <w:r w:rsidR="00743689" w:rsidRPr="00743689">
        <w:rPr>
          <w:b/>
          <w:bCs/>
          <w:i/>
          <w:iCs/>
          <w:color w:val="FF0000"/>
          <w:sz w:val="28"/>
          <w:szCs w:val="28"/>
        </w:rPr>
        <w:t xml:space="preserve">: ”Geopolitik – Ny verdensorden </w:t>
      </w:r>
      <w:proofErr w:type="gramStart"/>
      <w:r w:rsidR="00743689" w:rsidRPr="00743689">
        <w:rPr>
          <w:b/>
          <w:bCs/>
          <w:i/>
          <w:iCs/>
          <w:color w:val="FF0000"/>
          <w:sz w:val="28"/>
          <w:szCs w:val="28"/>
        </w:rPr>
        <w:t>og  Rusland</w:t>
      </w:r>
      <w:proofErr w:type="gramEnd"/>
      <w:r w:rsidR="00743689" w:rsidRPr="00743689">
        <w:rPr>
          <w:b/>
          <w:bCs/>
          <w:i/>
          <w:iCs/>
          <w:color w:val="FF0000"/>
          <w:sz w:val="28"/>
          <w:szCs w:val="28"/>
        </w:rPr>
        <w:t>/Ukraine”</w:t>
      </w:r>
      <w:r w:rsidR="00743689">
        <w:rPr>
          <w:b/>
          <w:bCs/>
          <w:i/>
          <w:iCs/>
          <w:color w:val="FF0000"/>
          <w:sz w:val="28"/>
          <w:szCs w:val="28"/>
        </w:rPr>
        <w:t>.</w:t>
      </w:r>
      <w:r w:rsidR="00743689">
        <w:rPr>
          <w:b/>
          <w:bCs/>
          <w:sz w:val="28"/>
          <w:szCs w:val="28"/>
        </w:rPr>
        <w:t xml:space="preserve">  Arrangementet </w:t>
      </w:r>
      <w:r w:rsidR="009B1CDB">
        <w:rPr>
          <w:b/>
          <w:bCs/>
          <w:sz w:val="28"/>
          <w:szCs w:val="28"/>
        </w:rPr>
        <w:t>foregår</w:t>
      </w:r>
      <w:r w:rsidR="00743689">
        <w:rPr>
          <w:b/>
          <w:bCs/>
          <w:sz w:val="28"/>
          <w:szCs w:val="28"/>
        </w:rPr>
        <w:t xml:space="preserve"> i Vorbasse Sognehus, Kirkegade 19, Vorbasse</w:t>
      </w:r>
      <w:r w:rsidR="009B1CDB">
        <w:rPr>
          <w:b/>
          <w:bCs/>
          <w:sz w:val="28"/>
          <w:szCs w:val="28"/>
        </w:rPr>
        <w:t xml:space="preserve"> på           </w:t>
      </w:r>
      <w:r w:rsidR="009B1CDB" w:rsidRPr="00611154">
        <w:rPr>
          <w:b/>
          <w:bCs/>
          <w:color w:val="FF0000"/>
          <w:sz w:val="28"/>
          <w:szCs w:val="28"/>
        </w:rPr>
        <w:t>torsdag d. 27. marts 2025 kl. 14.00</w:t>
      </w:r>
      <w:r w:rsidR="00611154" w:rsidRPr="00611154">
        <w:rPr>
          <w:b/>
          <w:bCs/>
          <w:color w:val="FF0000"/>
          <w:sz w:val="28"/>
          <w:szCs w:val="28"/>
        </w:rPr>
        <w:t xml:space="preserve">. </w:t>
      </w:r>
      <w:r w:rsidR="00611154">
        <w:rPr>
          <w:b/>
          <w:bCs/>
          <w:sz w:val="28"/>
          <w:szCs w:val="28"/>
        </w:rPr>
        <w:t>Hans bog ”Ukraine 24.02” kan købes.</w:t>
      </w:r>
      <w:r w:rsidR="009B1CDB">
        <w:rPr>
          <w:b/>
          <w:bCs/>
          <w:sz w:val="28"/>
          <w:szCs w:val="28"/>
        </w:rPr>
        <w:t xml:space="preserve"> </w:t>
      </w:r>
    </w:p>
    <w:p w14:paraId="0C2A7114" w14:textId="1A30E84E" w:rsidR="00951929" w:rsidRDefault="00951929" w:rsidP="005318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 wp14:anchorId="614CA8F6" wp14:editId="0910EF22">
            <wp:extent cx="3711659" cy="2901950"/>
            <wp:effectExtent l="0" t="0" r="3175" b="0"/>
            <wp:docPr id="15" name="Billede 6" descr="Et billede, der indeholder Ansigt, tøj, tekst, brill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6" descr="Et billede, der indeholder Ansigt, tøj, tekst, brill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41" cy="29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8B25" w14:textId="781B6407" w:rsidR="00C93B14" w:rsidRDefault="00951929">
      <w:pPr>
        <w:rPr>
          <w:sz w:val="28"/>
          <w:szCs w:val="28"/>
        </w:rPr>
      </w:pPr>
      <w:r w:rsidRPr="00AB3E83">
        <w:rPr>
          <w:rFonts w:ascii="Arial" w:hAnsi="Arial" w:cs="Arial"/>
          <w:b/>
          <w:bCs/>
          <w:i/>
          <w:iCs/>
          <w:color w:val="000000"/>
        </w:rPr>
        <w:t>Jens Worning er udenrigs- og sikkerhedspolitisk kommentator for Kristeligt</w:t>
      </w:r>
      <w:r w:rsidR="00611154" w:rsidRPr="00AB3E8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AB3E83">
        <w:rPr>
          <w:rFonts w:ascii="Arial" w:hAnsi="Arial" w:cs="Arial"/>
          <w:b/>
          <w:bCs/>
          <w:i/>
          <w:iCs/>
          <w:color w:val="000000"/>
        </w:rPr>
        <w:t>Dagblad</w:t>
      </w:r>
      <w:r w:rsidR="007B1DEB">
        <w:rPr>
          <w:rFonts w:ascii="Arial" w:hAnsi="Arial" w:cs="Arial"/>
          <w:b/>
          <w:bCs/>
          <w:i/>
          <w:iCs/>
          <w:color w:val="000000"/>
        </w:rPr>
        <w:t>,</w:t>
      </w:r>
      <w:r w:rsidRPr="00AB3E83">
        <w:rPr>
          <w:rFonts w:ascii="Arial" w:hAnsi="Arial" w:cs="Arial"/>
          <w:b/>
          <w:bCs/>
          <w:i/>
          <w:iCs/>
          <w:color w:val="000000"/>
        </w:rPr>
        <w:t xml:space="preserve"> og tidl</w:t>
      </w:r>
      <w:r w:rsidR="00611154" w:rsidRPr="00AB3E83">
        <w:rPr>
          <w:rFonts w:ascii="Arial" w:hAnsi="Arial" w:cs="Arial"/>
          <w:b/>
          <w:bCs/>
          <w:i/>
          <w:iCs/>
          <w:color w:val="000000"/>
        </w:rPr>
        <w:t>igere</w:t>
      </w:r>
      <w:r w:rsidRPr="00AB3E83">
        <w:rPr>
          <w:rFonts w:ascii="Arial" w:hAnsi="Arial" w:cs="Arial"/>
          <w:b/>
          <w:bCs/>
          <w:i/>
          <w:iCs/>
          <w:color w:val="000000"/>
        </w:rPr>
        <w:t xml:space="preserve"> generalkonsul i Skt. Petersborg. Han har i over 35 år fulgt udviklingen i Rusland og særligt sikkerheden i Europa siden Putins annektering af Krim i 2014. Worning er også forfatter til den anmelderroste</w:t>
      </w:r>
      <w:r w:rsidR="00611154" w:rsidRPr="00AB3E83">
        <w:rPr>
          <w:rFonts w:ascii="Arial" w:hAnsi="Arial" w:cs="Arial"/>
          <w:b/>
          <w:bCs/>
          <w:i/>
          <w:iCs/>
          <w:color w:val="000000"/>
        </w:rPr>
        <w:t xml:space="preserve"> bog ”Ukraine 24.02</w:t>
      </w:r>
      <w:r w:rsidR="007B1DEB">
        <w:rPr>
          <w:rFonts w:ascii="Arial" w:hAnsi="Arial" w:cs="Arial"/>
          <w:b/>
          <w:bCs/>
          <w:i/>
          <w:iCs/>
          <w:color w:val="000000"/>
        </w:rPr>
        <w:t xml:space="preserve"> -</w:t>
      </w:r>
      <w:r w:rsidR="00611154" w:rsidRPr="00AB3E83">
        <w:rPr>
          <w:rFonts w:ascii="Arial" w:hAnsi="Arial" w:cs="Arial"/>
          <w:b/>
          <w:bCs/>
          <w:i/>
          <w:iCs/>
          <w:color w:val="000000"/>
        </w:rPr>
        <w:t xml:space="preserve"> Den nye verdensorden”</w:t>
      </w:r>
      <w:r w:rsidR="007B1DEB">
        <w:rPr>
          <w:rFonts w:ascii="Arial" w:hAnsi="Arial" w:cs="Arial"/>
          <w:b/>
          <w:bCs/>
          <w:i/>
          <w:iCs/>
          <w:color w:val="000000"/>
        </w:rPr>
        <w:t>.</w:t>
      </w:r>
      <w:r w:rsidR="00AB3E83" w:rsidRPr="00AB3E83">
        <w:rPr>
          <w:rFonts w:ascii="Arial" w:hAnsi="Arial" w:cs="Arial"/>
          <w:b/>
          <w:bCs/>
          <w:i/>
          <w:iCs/>
          <w:color w:val="000000"/>
        </w:rPr>
        <w:t xml:space="preserve"> Han</w:t>
      </w:r>
      <w:r w:rsidR="00AB3E83" w:rsidRPr="00AB3E83">
        <w:rPr>
          <w:rFonts w:ascii="Arial" w:hAnsi="Arial" w:cs="Arial"/>
          <w:i/>
          <w:iCs/>
          <w:color w:val="000000"/>
        </w:rPr>
        <w:t xml:space="preserve"> </w:t>
      </w:r>
      <w:r w:rsidR="00AB3E83" w:rsidRPr="00AB3E83">
        <w:rPr>
          <w:rFonts w:ascii="Arial" w:hAnsi="Arial" w:cs="Arial"/>
          <w:b/>
          <w:bCs/>
          <w:i/>
          <w:iCs/>
          <w:color w:val="000000"/>
        </w:rPr>
        <w:t>har fulgt udviklingen tæt, og tager dig denne efter- middag med ind i det komplekse magtspil mellem stormagterne. Med sin unikke indsigt i russiske forhold og internationale relationer, og</w:t>
      </w:r>
      <w:r w:rsidR="00AB3E83">
        <w:rPr>
          <w:rFonts w:ascii="Arial" w:hAnsi="Arial" w:cs="Arial"/>
          <w:b/>
          <w:bCs/>
          <w:i/>
          <w:iCs/>
          <w:color w:val="000000"/>
        </w:rPr>
        <w:t xml:space="preserve"> et par</w:t>
      </w:r>
      <w:r w:rsidR="00AB3E83" w:rsidRPr="00AB3E83">
        <w:rPr>
          <w:rFonts w:ascii="Arial" w:hAnsi="Arial" w:cs="Arial"/>
          <w:b/>
          <w:bCs/>
          <w:i/>
          <w:iCs/>
          <w:color w:val="000000"/>
        </w:rPr>
        <w:t xml:space="preserve"> møder med Putin</w:t>
      </w:r>
      <w:r w:rsidR="00CB56EA">
        <w:rPr>
          <w:rFonts w:ascii="Arial" w:hAnsi="Arial" w:cs="Arial"/>
          <w:b/>
          <w:bCs/>
          <w:i/>
          <w:iCs/>
          <w:color w:val="000000"/>
        </w:rPr>
        <w:t>,</w:t>
      </w:r>
      <w:r w:rsidR="00AB3E83" w:rsidRPr="00AB3E83">
        <w:rPr>
          <w:rFonts w:ascii="Arial" w:hAnsi="Arial" w:cs="Arial"/>
          <w:b/>
          <w:bCs/>
          <w:i/>
          <w:iCs/>
          <w:color w:val="000000"/>
        </w:rPr>
        <w:t xml:space="preserve"> præsenterer han et skarpt og nuanceret billede af krigens konsekvenser og fremtidsperspektiver. </w:t>
      </w:r>
      <w:r w:rsidR="007F7E21">
        <w:rPr>
          <w:rFonts w:ascii="Arial" w:hAnsi="Arial" w:cs="Arial"/>
          <w:b/>
          <w:bCs/>
          <w:i/>
          <w:iCs/>
          <w:color w:val="000000"/>
        </w:rPr>
        <w:t>Jens benytter også power point sammen med foredraget.</w:t>
      </w:r>
      <w:r w:rsidR="007F7E21">
        <w:rPr>
          <w:b/>
          <w:bCs/>
          <w:i/>
          <w:iCs/>
          <w:sz w:val="28"/>
          <w:szCs w:val="28"/>
        </w:rPr>
        <w:t xml:space="preserve"> </w:t>
      </w:r>
      <w:r w:rsidR="00AB3E83" w:rsidRPr="007F7E21">
        <w:rPr>
          <w:b/>
          <w:bCs/>
          <w:color w:val="FF0000"/>
          <w:sz w:val="28"/>
          <w:szCs w:val="28"/>
        </w:rPr>
        <w:t>Entre kr. 50,- er inkl. kaffe og kage</w:t>
      </w:r>
      <w:r w:rsidR="007F7E21" w:rsidRPr="007F7E21">
        <w:rPr>
          <w:b/>
          <w:bCs/>
          <w:color w:val="FF0000"/>
          <w:sz w:val="28"/>
          <w:szCs w:val="28"/>
        </w:rPr>
        <w:t>.  Der er ingen tilmelding, man møder op.</w:t>
      </w:r>
      <w:r w:rsidR="00135C67" w:rsidRPr="007F7E21">
        <w:rPr>
          <w:b/>
          <w:bCs/>
          <w:color w:val="FF0000"/>
          <w:sz w:val="28"/>
          <w:szCs w:val="28"/>
        </w:rPr>
        <w:t xml:space="preserve">    </w:t>
      </w:r>
      <w:r w:rsidR="007F7E21">
        <w:rPr>
          <w:b/>
          <w:bCs/>
          <w:color w:val="FF0000"/>
          <w:sz w:val="28"/>
          <w:szCs w:val="28"/>
        </w:rPr>
        <w:t xml:space="preserve">    </w:t>
      </w:r>
      <w:r w:rsidR="007F7E21" w:rsidRPr="007F7E21">
        <w:rPr>
          <w:b/>
          <w:bCs/>
          <w:sz w:val="28"/>
          <w:szCs w:val="28"/>
        </w:rPr>
        <w:t>Der er teleslynge og 2 skrivetolke.  Vel mødt til en oplysende eftermiddag.</w:t>
      </w:r>
      <w:r w:rsidR="00135C67" w:rsidRPr="007F7E21">
        <w:rPr>
          <w:b/>
          <w:bCs/>
          <w:sz w:val="28"/>
          <w:szCs w:val="28"/>
        </w:rPr>
        <w:t xml:space="preserve">   </w:t>
      </w:r>
      <w:r w:rsidR="007F7E21">
        <w:rPr>
          <w:b/>
          <w:bCs/>
          <w:sz w:val="28"/>
          <w:szCs w:val="28"/>
        </w:rPr>
        <w:t xml:space="preserve">   Kontakt Kristian</w:t>
      </w:r>
      <w:r w:rsidR="00C93B14">
        <w:rPr>
          <w:b/>
          <w:bCs/>
          <w:sz w:val="28"/>
          <w:szCs w:val="28"/>
        </w:rPr>
        <w:t xml:space="preserve"> hvis der er spørgsmål. Mail: </w:t>
      </w:r>
      <w:hyperlink r:id="rId6" w:history="1">
        <w:r w:rsidR="00C93B14" w:rsidRPr="00B26D58">
          <w:rPr>
            <w:rStyle w:val="Hyperlink"/>
            <w:b/>
            <w:bCs/>
            <w:sz w:val="28"/>
            <w:szCs w:val="28"/>
          </w:rPr>
          <w:t>karinogkristian@gmail.com</w:t>
        </w:r>
      </w:hyperlink>
      <w:r w:rsidR="00484BC9">
        <w:rPr>
          <w:b/>
          <w:bCs/>
          <w:sz w:val="28"/>
          <w:szCs w:val="28"/>
        </w:rPr>
        <w:t xml:space="preserve">.    </w:t>
      </w:r>
      <w:r w:rsidR="00C93B14">
        <w:rPr>
          <w:b/>
          <w:bCs/>
          <w:sz w:val="28"/>
          <w:szCs w:val="28"/>
        </w:rPr>
        <w:t xml:space="preserve"> </w:t>
      </w:r>
      <w:r w:rsidR="00135C67" w:rsidRPr="007F7E21">
        <w:rPr>
          <w:b/>
          <w:bCs/>
          <w:sz w:val="28"/>
          <w:szCs w:val="28"/>
        </w:rPr>
        <w:t xml:space="preserve">  </w:t>
      </w:r>
      <w:r w:rsidR="00135C67" w:rsidRPr="007F7E21">
        <w:rPr>
          <w:sz w:val="28"/>
          <w:szCs w:val="28"/>
        </w:rPr>
        <w:t xml:space="preserve">   </w:t>
      </w:r>
    </w:p>
    <w:p w14:paraId="127E8C9F" w14:textId="2850A4B0" w:rsidR="00C93B14" w:rsidRPr="00C93B14" w:rsidRDefault="00C93B14" w:rsidP="00C93B14">
      <w:pPr>
        <w:jc w:val="center"/>
        <w:rPr>
          <w:color w:val="196B24" w:themeColor="accent3"/>
          <w:sz w:val="28"/>
          <w:szCs w:val="28"/>
        </w:rPr>
      </w:pPr>
      <w:r w:rsidRPr="00C93B14">
        <w:rPr>
          <w:color w:val="196B24" w:themeColor="accent3"/>
          <w:sz w:val="28"/>
          <w:szCs w:val="28"/>
        </w:rPr>
        <w:t>Mange venlige hilsner                                                                                                    Høreforeningen</w:t>
      </w:r>
    </w:p>
    <w:p w14:paraId="5B8B7E5C" w14:textId="16FE4577" w:rsidR="00135C67" w:rsidRPr="007F7E21" w:rsidRDefault="00C93B14" w:rsidP="00484BC9">
      <w:pPr>
        <w:jc w:val="center"/>
        <w:rPr>
          <w:b/>
          <w:bCs/>
          <w:color w:val="FF0000"/>
          <w:sz w:val="28"/>
          <w:szCs w:val="28"/>
        </w:rPr>
      </w:pPr>
      <w:r>
        <w:rPr>
          <w:color w:val="196B24" w:themeColor="accent3"/>
          <w:sz w:val="28"/>
          <w:szCs w:val="28"/>
        </w:rPr>
        <w:t>www.billund-hoereforening.dk</w:t>
      </w:r>
    </w:p>
    <w:sectPr w:rsidR="00135C67" w:rsidRPr="007F7E21" w:rsidSect="007F7E2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3F"/>
    <w:rsid w:val="00045A45"/>
    <w:rsid w:val="00135C67"/>
    <w:rsid w:val="003238E7"/>
    <w:rsid w:val="00484BC9"/>
    <w:rsid w:val="004C53CD"/>
    <w:rsid w:val="0053180C"/>
    <w:rsid w:val="005B69A5"/>
    <w:rsid w:val="00611154"/>
    <w:rsid w:val="00627D3F"/>
    <w:rsid w:val="006D1717"/>
    <w:rsid w:val="00743689"/>
    <w:rsid w:val="007B1DEB"/>
    <w:rsid w:val="007F7E21"/>
    <w:rsid w:val="00951929"/>
    <w:rsid w:val="009B1CDB"/>
    <w:rsid w:val="00AB3E83"/>
    <w:rsid w:val="00AE61C2"/>
    <w:rsid w:val="00C93B14"/>
    <w:rsid w:val="00CB56EA"/>
    <w:rsid w:val="00D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545"/>
  <w15:chartTrackingRefBased/>
  <w15:docId w15:val="{6A715440-38B4-4866-A0C6-504AB9AC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7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7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7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7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7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7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7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7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7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7D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7D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7D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7D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7D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7D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7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7D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7D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7D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7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7D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7D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93B1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3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 Wedel</cp:lastModifiedBy>
  <cp:revision>2</cp:revision>
  <dcterms:created xsi:type="dcterms:W3CDTF">2025-02-14T09:30:00Z</dcterms:created>
  <dcterms:modified xsi:type="dcterms:W3CDTF">2025-02-14T09:30:00Z</dcterms:modified>
</cp:coreProperties>
</file>