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A6208" w14:textId="01E2167B" w:rsidR="008E68C8" w:rsidRPr="008E68C8" w:rsidRDefault="008E68C8" w:rsidP="008E68C8">
      <w:pPr>
        <w:jc w:val="center"/>
        <w:rPr>
          <w:b/>
          <w:bCs/>
        </w:rPr>
      </w:pPr>
      <w:r w:rsidRPr="008E68C8">
        <w:rPr>
          <w:b/>
          <w:bCs/>
          <w:noProof/>
        </w:rPr>
        <w:drawing>
          <wp:inline distT="0" distB="0" distL="0" distR="0" wp14:anchorId="3985002E" wp14:editId="3E64B556">
            <wp:extent cx="3810000" cy="716280"/>
            <wp:effectExtent l="0" t="0" r="0" b="7620"/>
            <wp:docPr id="3" name="Billede 2" descr="Hørefore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øreforenin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FAF9B" w14:textId="7C60BD14" w:rsidR="008E68C8" w:rsidRDefault="008E68C8" w:rsidP="008E68C8">
      <w:pPr>
        <w:jc w:val="center"/>
        <w:rPr>
          <w:b/>
          <w:bCs/>
          <w:sz w:val="28"/>
          <w:szCs w:val="28"/>
        </w:rPr>
      </w:pPr>
      <w:r w:rsidRPr="008E68C8">
        <w:rPr>
          <w:b/>
          <w:bCs/>
          <w:sz w:val="28"/>
          <w:szCs w:val="28"/>
        </w:rPr>
        <w:t>Billund Lokalafdeling</w:t>
      </w:r>
    </w:p>
    <w:p w14:paraId="2486CF26" w14:textId="7F7BB95F" w:rsidR="00883F5A" w:rsidRDefault="00883F5A" w:rsidP="00883F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 fået en indbydelse fra Vorbasse Seniorer, som vi er meget glade for.</w:t>
      </w:r>
    </w:p>
    <w:p w14:paraId="740A9E1B" w14:textId="422C177D" w:rsidR="00883F5A" w:rsidRDefault="00883F5A" w:rsidP="00883F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Det er et arrangement omkring </w:t>
      </w:r>
      <w:r w:rsidR="00A35E68">
        <w:rPr>
          <w:b/>
          <w:bCs/>
          <w:sz w:val="28"/>
          <w:szCs w:val="28"/>
        </w:rPr>
        <w:t xml:space="preserve">emnet </w:t>
      </w:r>
      <w:r>
        <w:rPr>
          <w:b/>
          <w:bCs/>
          <w:sz w:val="28"/>
          <w:szCs w:val="28"/>
        </w:rPr>
        <w:t>”</w:t>
      </w:r>
      <w:r w:rsidR="007E715B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emens”. </w:t>
      </w:r>
      <w:r w:rsidR="00757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Billund Kommune</w:t>
      </w:r>
      <w:r w:rsidR="00A35E68">
        <w:rPr>
          <w:b/>
          <w:bCs/>
          <w:sz w:val="28"/>
          <w:szCs w:val="28"/>
        </w:rPr>
        <w:t xml:space="preserve"> har            2 demenskonsulenter, som kommer og holder oplæg </w:t>
      </w:r>
      <w:r w:rsidR="0075768D">
        <w:rPr>
          <w:b/>
          <w:bCs/>
          <w:sz w:val="28"/>
          <w:szCs w:val="28"/>
        </w:rPr>
        <w:t xml:space="preserve">via power point </w:t>
      </w:r>
      <w:r w:rsidR="00A35E68">
        <w:rPr>
          <w:b/>
          <w:bCs/>
          <w:sz w:val="28"/>
          <w:szCs w:val="28"/>
        </w:rPr>
        <w:t xml:space="preserve">omkring </w:t>
      </w:r>
      <w:r w:rsidR="00E73D6C" w:rsidRPr="00E73D6C">
        <w:rPr>
          <w:b/>
          <w:bCs/>
          <w:i/>
          <w:iCs/>
          <w:color w:val="FF0000"/>
          <w:sz w:val="28"/>
          <w:szCs w:val="28"/>
        </w:rPr>
        <w:t>”</w:t>
      </w:r>
      <w:r w:rsidR="00A35E68" w:rsidRPr="00E73D6C">
        <w:rPr>
          <w:b/>
          <w:bCs/>
          <w:i/>
          <w:iCs/>
          <w:color w:val="FF0000"/>
          <w:sz w:val="28"/>
          <w:szCs w:val="28"/>
        </w:rPr>
        <w:t>DEMENS</w:t>
      </w:r>
      <w:r w:rsidR="00E73D6C" w:rsidRPr="00E73D6C">
        <w:rPr>
          <w:b/>
          <w:bCs/>
          <w:i/>
          <w:iCs/>
          <w:color w:val="FF0000"/>
          <w:sz w:val="28"/>
          <w:szCs w:val="28"/>
        </w:rPr>
        <w:t>”</w:t>
      </w:r>
      <w:r w:rsidR="00A35E68" w:rsidRPr="00E73D6C">
        <w:rPr>
          <w:b/>
          <w:bCs/>
          <w:i/>
          <w:iCs/>
          <w:color w:val="FF0000"/>
          <w:sz w:val="28"/>
          <w:szCs w:val="28"/>
        </w:rPr>
        <w:t>,</w:t>
      </w:r>
      <w:r w:rsidR="00A35E68" w:rsidRPr="00E73D6C">
        <w:rPr>
          <w:b/>
          <w:bCs/>
          <w:color w:val="FF0000"/>
          <w:sz w:val="28"/>
          <w:szCs w:val="28"/>
        </w:rPr>
        <w:t xml:space="preserve"> </w:t>
      </w:r>
      <w:r w:rsidR="00A35E68">
        <w:rPr>
          <w:b/>
          <w:bCs/>
          <w:sz w:val="28"/>
          <w:szCs w:val="28"/>
        </w:rPr>
        <w:t>og de</w:t>
      </w:r>
      <w:r w:rsidR="00254FAA">
        <w:rPr>
          <w:b/>
          <w:bCs/>
          <w:sz w:val="28"/>
          <w:szCs w:val="28"/>
        </w:rPr>
        <w:t>t</w:t>
      </w:r>
      <w:r w:rsidR="00A35E68">
        <w:rPr>
          <w:b/>
          <w:bCs/>
          <w:sz w:val="28"/>
          <w:szCs w:val="28"/>
        </w:rPr>
        <w:t xml:space="preserve"> er Kate Henriksen og Christina Rathleff.</w:t>
      </w:r>
    </w:p>
    <w:p w14:paraId="37637EA6" w14:textId="4A533A78" w:rsidR="00883F5A" w:rsidRPr="00137DFA" w:rsidRDefault="00A35E68">
      <w:pPr>
        <w:rPr>
          <w:b/>
          <w:bCs/>
          <w:color w:val="FF0000"/>
          <w:sz w:val="28"/>
          <w:szCs w:val="28"/>
        </w:rPr>
      </w:pPr>
      <w:r w:rsidRPr="00A35E68">
        <w:rPr>
          <w:b/>
          <w:bCs/>
          <w:color w:val="FF0000"/>
          <w:sz w:val="28"/>
          <w:szCs w:val="28"/>
        </w:rPr>
        <w:t xml:space="preserve">Arrangementet foregår i Vorbasse Sognehus, Kirkegade 19, </w:t>
      </w:r>
      <w:proofErr w:type="gramStart"/>
      <w:r w:rsidRPr="00A35E68">
        <w:rPr>
          <w:b/>
          <w:bCs/>
          <w:color w:val="FF0000"/>
          <w:sz w:val="28"/>
          <w:szCs w:val="28"/>
        </w:rPr>
        <w:t xml:space="preserve">Vorbasse,   </w:t>
      </w:r>
      <w:proofErr w:type="gramEnd"/>
      <w:r w:rsidRPr="00A35E68">
        <w:rPr>
          <w:b/>
          <w:bCs/>
          <w:color w:val="FF0000"/>
          <w:sz w:val="28"/>
          <w:szCs w:val="28"/>
        </w:rPr>
        <w:t xml:space="preserve">                 tirsdag den 29. april kl. 14.00</w:t>
      </w:r>
      <w:r w:rsidR="00137DFA">
        <w:rPr>
          <w:b/>
          <w:bCs/>
          <w:color w:val="FF0000"/>
          <w:sz w:val="28"/>
          <w:szCs w:val="28"/>
        </w:rPr>
        <w:t>, hvor alle er hjertelig velkommen.</w:t>
      </w:r>
    </w:p>
    <w:p w14:paraId="050DF70A" w14:textId="2594033B" w:rsidR="00883F5A" w:rsidRDefault="00883F5A">
      <w:r>
        <w:rPr>
          <w:noProof/>
        </w:rPr>
        <w:drawing>
          <wp:inline distT="0" distB="0" distL="0" distR="0" wp14:anchorId="7332736F" wp14:editId="6532BEBA">
            <wp:extent cx="6096000" cy="3009900"/>
            <wp:effectExtent l="0" t="0" r="0" b="0"/>
            <wp:docPr id="2" name="Billede 1" descr="Mænd, Patient, Ældre, Omsorg, Sund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ænd, Patient, Ældre, Omsorg, Sundh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5035" w14:textId="4D2A1327" w:rsidR="00254FAA" w:rsidRDefault="002D3BED" w:rsidP="002D3BED">
      <w:pPr>
        <w:pStyle w:val="NormalWeb"/>
        <w:shd w:val="clear" w:color="auto" w:fill="FFFFFF"/>
        <w:spacing w:before="0" w:beforeAutospacing="0" w:after="330" w:afterAutospacing="0"/>
        <w:rPr>
          <w:rFonts w:ascii="Open Sans" w:hAnsi="Open Sans" w:cs="Open Sans"/>
          <w:b/>
          <w:bCs/>
          <w:color w:val="333333"/>
        </w:rPr>
      </w:pPr>
      <w:r w:rsidRPr="002D3BED">
        <w:rPr>
          <w:rFonts w:ascii="Open Sans" w:hAnsi="Open Sans" w:cs="Open Sans"/>
          <w:b/>
          <w:bCs/>
          <w:color w:val="333333"/>
        </w:rPr>
        <w:t>De sygdomme, der medføre</w:t>
      </w:r>
      <w:r w:rsidR="00254FAA">
        <w:rPr>
          <w:rFonts w:ascii="Open Sans" w:hAnsi="Open Sans" w:cs="Open Sans"/>
          <w:b/>
          <w:bCs/>
          <w:color w:val="333333"/>
        </w:rPr>
        <w:t>r</w:t>
      </w:r>
      <w:r w:rsidRPr="002D3BED">
        <w:rPr>
          <w:rFonts w:ascii="Open Sans" w:hAnsi="Open Sans" w:cs="Open Sans"/>
          <w:b/>
          <w:bCs/>
          <w:color w:val="333333"/>
        </w:rPr>
        <w:t xml:space="preserve"> demens, kan inddeles efter typen af sygdommen</w:t>
      </w:r>
      <w:r w:rsidR="0075768D">
        <w:rPr>
          <w:rFonts w:ascii="Open Sans" w:hAnsi="Open Sans" w:cs="Open Sans"/>
          <w:b/>
          <w:bCs/>
          <w:color w:val="333333"/>
        </w:rPr>
        <w:t>e:</w:t>
      </w:r>
      <w:r w:rsidRPr="002D3BED">
        <w:rPr>
          <w:rFonts w:ascii="Open Sans" w:hAnsi="Open Sans" w:cs="Open Sans"/>
          <w:b/>
          <w:bCs/>
          <w:color w:val="333333"/>
        </w:rPr>
        <w:t xml:space="preserve"> Alzheimers sygdom, Vaskulær demens, Lewy Body demens, </w:t>
      </w:r>
      <w:proofErr w:type="spellStart"/>
      <w:r w:rsidRPr="002D3BED">
        <w:rPr>
          <w:rFonts w:ascii="Open Sans" w:hAnsi="Open Sans" w:cs="Open Sans"/>
          <w:b/>
          <w:bCs/>
          <w:color w:val="333333"/>
        </w:rPr>
        <w:t>Frontotemporoal</w:t>
      </w:r>
      <w:proofErr w:type="spellEnd"/>
      <w:r w:rsidRPr="002D3BED">
        <w:rPr>
          <w:rFonts w:ascii="Open Sans" w:hAnsi="Open Sans" w:cs="Open Sans"/>
          <w:b/>
          <w:bCs/>
          <w:color w:val="333333"/>
        </w:rPr>
        <w:t xml:space="preserve"> demens (også kaldet </w:t>
      </w:r>
      <w:proofErr w:type="spellStart"/>
      <w:r w:rsidRPr="002D3BED">
        <w:rPr>
          <w:rFonts w:ascii="Open Sans" w:hAnsi="Open Sans" w:cs="Open Sans"/>
          <w:b/>
          <w:bCs/>
          <w:color w:val="333333"/>
        </w:rPr>
        <w:t>frontallapdemens</w:t>
      </w:r>
      <w:proofErr w:type="spellEnd"/>
      <w:r w:rsidRPr="002D3BED">
        <w:rPr>
          <w:rFonts w:ascii="Open Sans" w:hAnsi="Open Sans" w:cs="Open Sans"/>
          <w:b/>
          <w:bCs/>
          <w:color w:val="333333"/>
        </w:rPr>
        <w:t xml:space="preserve">). Der </w:t>
      </w:r>
      <w:r w:rsidR="00254FAA">
        <w:rPr>
          <w:rFonts w:ascii="Open Sans" w:hAnsi="Open Sans" w:cs="Open Sans"/>
          <w:b/>
          <w:bCs/>
          <w:color w:val="333333"/>
        </w:rPr>
        <w:t xml:space="preserve">er </w:t>
      </w:r>
      <w:r w:rsidRPr="002D3BED">
        <w:rPr>
          <w:rFonts w:ascii="Open Sans" w:hAnsi="Open Sans" w:cs="Open Sans"/>
          <w:b/>
          <w:bCs/>
          <w:color w:val="333333"/>
        </w:rPr>
        <w:t>også blandingstyper og andre demenssygdomstyper. Sygdommene kan være vidt forskellige</w:t>
      </w:r>
      <w:r w:rsidR="00254FAA">
        <w:rPr>
          <w:rFonts w:ascii="Open Sans" w:hAnsi="Open Sans" w:cs="Open Sans"/>
          <w:b/>
          <w:bCs/>
          <w:color w:val="333333"/>
        </w:rPr>
        <w:t>,</w:t>
      </w:r>
      <w:r w:rsidRPr="002D3BED">
        <w:rPr>
          <w:rFonts w:ascii="Open Sans" w:hAnsi="Open Sans" w:cs="Open Sans"/>
          <w:b/>
          <w:bCs/>
          <w:color w:val="333333"/>
        </w:rPr>
        <w:t xml:space="preserve"> og komme til udtryk på mange måder, men fælles for dem alle er, at de rammer de mentale færdigheder.</w:t>
      </w:r>
      <w:r w:rsidR="00254FAA">
        <w:rPr>
          <w:rFonts w:ascii="Open Sans" w:hAnsi="Open Sans" w:cs="Open Sans"/>
          <w:b/>
          <w:bCs/>
          <w:color w:val="333333"/>
        </w:rPr>
        <w:t xml:space="preserve">  </w:t>
      </w:r>
      <w:r w:rsidR="007E715B">
        <w:rPr>
          <w:rFonts w:ascii="Open Sans" w:hAnsi="Open Sans" w:cs="Open Sans"/>
          <w:b/>
          <w:bCs/>
          <w:color w:val="333333"/>
        </w:rPr>
        <w:t>Rammes en af</w:t>
      </w:r>
      <w:r w:rsidR="00B41495">
        <w:rPr>
          <w:rFonts w:ascii="Open Sans" w:hAnsi="Open Sans" w:cs="Open Sans"/>
          <w:b/>
          <w:bCs/>
          <w:color w:val="333333"/>
        </w:rPr>
        <w:t xml:space="preserve"> demens, så rammes hele familiens hverdag også.</w:t>
      </w:r>
      <w:r w:rsidR="00254FAA">
        <w:rPr>
          <w:rFonts w:ascii="Open Sans" w:hAnsi="Open Sans" w:cs="Open Sans"/>
          <w:b/>
          <w:bCs/>
          <w:color w:val="333333"/>
        </w:rPr>
        <w:t xml:space="preserve">                                                                                                                               Ifølge sundhedsstyrelsen </w:t>
      </w:r>
      <w:r w:rsidR="0075768D">
        <w:rPr>
          <w:rFonts w:ascii="Open Sans" w:hAnsi="Open Sans" w:cs="Open Sans"/>
          <w:b/>
          <w:bCs/>
          <w:color w:val="333333"/>
        </w:rPr>
        <w:t xml:space="preserve">lever der </w:t>
      </w:r>
      <w:r w:rsidR="00254FAA">
        <w:rPr>
          <w:rFonts w:ascii="Open Sans" w:hAnsi="Open Sans" w:cs="Open Sans"/>
          <w:b/>
          <w:bCs/>
          <w:color w:val="333333"/>
        </w:rPr>
        <w:t>ca. 98.000 danskere over 65 år</w:t>
      </w:r>
      <w:r w:rsidR="0075768D">
        <w:rPr>
          <w:rFonts w:ascii="Open Sans" w:hAnsi="Open Sans" w:cs="Open Sans"/>
          <w:b/>
          <w:bCs/>
          <w:color w:val="333333"/>
        </w:rPr>
        <w:t xml:space="preserve"> med </w:t>
      </w:r>
      <w:proofErr w:type="gramStart"/>
      <w:r w:rsidR="0075768D">
        <w:rPr>
          <w:rFonts w:ascii="Open Sans" w:hAnsi="Open Sans" w:cs="Open Sans"/>
          <w:b/>
          <w:bCs/>
          <w:color w:val="333333"/>
        </w:rPr>
        <w:t xml:space="preserve">demens,   </w:t>
      </w:r>
      <w:proofErr w:type="gramEnd"/>
      <w:r w:rsidR="0075768D">
        <w:rPr>
          <w:rFonts w:ascii="Open Sans" w:hAnsi="Open Sans" w:cs="Open Sans"/>
          <w:b/>
          <w:bCs/>
          <w:color w:val="333333"/>
        </w:rPr>
        <w:t xml:space="preserve">     og ca. 4.300 under 65 år med demens. Der registreres ca. 27 nye tilfælde af demens hver dag i Danmark.</w:t>
      </w:r>
      <w:r w:rsidR="00C81BA8">
        <w:rPr>
          <w:rFonts w:ascii="Open Sans" w:hAnsi="Open Sans" w:cs="Open Sans"/>
          <w:b/>
          <w:bCs/>
          <w:color w:val="333333"/>
        </w:rPr>
        <w:t xml:space="preserve"> </w:t>
      </w:r>
      <w:r w:rsidR="007E715B">
        <w:rPr>
          <w:rFonts w:ascii="Open Sans" w:hAnsi="Open Sans" w:cs="Open Sans"/>
          <w:b/>
          <w:bCs/>
          <w:color w:val="333333"/>
        </w:rPr>
        <w:t xml:space="preserve"> E</w:t>
      </w:r>
      <w:r w:rsidR="00C81BA8">
        <w:rPr>
          <w:rFonts w:ascii="Open Sans" w:hAnsi="Open Sans" w:cs="Open Sans"/>
          <w:b/>
          <w:bCs/>
          <w:color w:val="333333"/>
        </w:rPr>
        <w:t>ftermiddagen vil give ny viden om demens.</w:t>
      </w:r>
    </w:p>
    <w:p w14:paraId="23318122" w14:textId="3D33B903" w:rsidR="007D649C" w:rsidRDefault="0075768D" w:rsidP="007D649C">
      <w:pPr>
        <w:pStyle w:val="NormalWeb"/>
        <w:shd w:val="clear" w:color="auto" w:fill="FFFFFF"/>
        <w:spacing w:before="0" w:beforeAutospacing="0" w:after="330" w:afterAutospacing="0"/>
        <w:rPr>
          <w:rFonts w:ascii="Open Sans" w:hAnsi="Open Sans" w:cs="Open Sans"/>
          <w:b/>
          <w:bCs/>
          <w:color w:val="333333"/>
        </w:rPr>
      </w:pPr>
      <w:r w:rsidRPr="007D649C">
        <w:rPr>
          <w:rFonts w:ascii="Open Sans" w:hAnsi="Open Sans" w:cs="Open Sans"/>
          <w:b/>
          <w:bCs/>
          <w:color w:val="FF0000"/>
        </w:rPr>
        <w:t>Entre kr. 30,- er inkl. kaffe og kage</w:t>
      </w:r>
      <w:r w:rsidR="007D649C" w:rsidRPr="007D649C">
        <w:rPr>
          <w:rFonts w:ascii="Open Sans" w:hAnsi="Open Sans" w:cs="Open Sans"/>
          <w:b/>
          <w:bCs/>
          <w:color w:val="FF0000"/>
        </w:rPr>
        <w:t xml:space="preserve">. Der er ingen tilmelding, man møder blot op.     </w:t>
      </w:r>
      <w:r w:rsidR="007D649C">
        <w:rPr>
          <w:rFonts w:ascii="Open Sans" w:hAnsi="Open Sans" w:cs="Open Sans"/>
          <w:b/>
          <w:bCs/>
          <w:color w:val="333333"/>
        </w:rPr>
        <w:t xml:space="preserve">    Der er teleslynge og 2 skrivetolke. Evt. spørgsmål så kontakt Karin &amp; Kristian </w:t>
      </w:r>
      <w:proofErr w:type="gramStart"/>
      <w:r w:rsidR="007D649C">
        <w:rPr>
          <w:rFonts w:ascii="Open Sans" w:hAnsi="Open Sans" w:cs="Open Sans"/>
          <w:b/>
          <w:bCs/>
          <w:color w:val="333333"/>
        </w:rPr>
        <w:t>på  mail</w:t>
      </w:r>
      <w:proofErr w:type="gramEnd"/>
      <w:r w:rsidR="007D649C">
        <w:rPr>
          <w:rFonts w:ascii="Open Sans" w:hAnsi="Open Sans" w:cs="Open Sans"/>
          <w:b/>
          <w:bCs/>
          <w:color w:val="333333"/>
        </w:rPr>
        <w:t xml:space="preserve"> adresse:   </w:t>
      </w:r>
      <w:hyperlink r:id="rId6" w:history="1">
        <w:r w:rsidR="007D649C" w:rsidRPr="001516A5">
          <w:rPr>
            <w:rStyle w:val="Hyperlink"/>
            <w:rFonts w:ascii="Open Sans" w:hAnsi="Open Sans" w:cs="Open Sans"/>
            <w:b/>
            <w:bCs/>
          </w:rPr>
          <w:t>karinogkristian@gmail.com</w:t>
        </w:r>
      </w:hyperlink>
      <w:r w:rsidR="007D649C">
        <w:rPr>
          <w:rFonts w:ascii="Open Sans" w:hAnsi="Open Sans" w:cs="Open Sans"/>
          <w:b/>
          <w:bCs/>
          <w:color w:val="333333"/>
        </w:rPr>
        <w:t xml:space="preserve">  </w:t>
      </w:r>
    </w:p>
    <w:p w14:paraId="1E67C8F0" w14:textId="41C65206" w:rsidR="007D649C" w:rsidRPr="007D649C" w:rsidRDefault="007D649C" w:rsidP="007D649C">
      <w:pPr>
        <w:pStyle w:val="NormalWeb"/>
        <w:shd w:val="clear" w:color="auto" w:fill="FFFFFF"/>
        <w:spacing w:before="0" w:beforeAutospacing="0" w:after="330" w:afterAutospacing="0"/>
        <w:jc w:val="center"/>
        <w:rPr>
          <w:rFonts w:ascii="Open Sans" w:hAnsi="Open Sans" w:cs="Open Sans"/>
          <w:b/>
          <w:bCs/>
          <w:color w:val="4EA72E" w:themeColor="accent6"/>
        </w:rPr>
      </w:pPr>
      <w:r w:rsidRPr="007D649C">
        <w:rPr>
          <w:rFonts w:ascii="Open Sans" w:hAnsi="Open Sans" w:cs="Open Sans"/>
          <w:b/>
          <w:bCs/>
          <w:color w:val="4EA72E" w:themeColor="accent6"/>
        </w:rPr>
        <w:t xml:space="preserve">Mange venlige hilsner                                                             </w:t>
      </w:r>
      <w:r>
        <w:rPr>
          <w:rFonts w:ascii="Open Sans" w:hAnsi="Open Sans" w:cs="Open Sans"/>
          <w:b/>
          <w:bCs/>
          <w:color w:val="4EA72E" w:themeColor="accent6"/>
        </w:rPr>
        <w:t xml:space="preserve">                            </w:t>
      </w:r>
      <w:r w:rsidRPr="007D649C">
        <w:rPr>
          <w:rFonts w:ascii="Open Sans" w:hAnsi="Open Sans" w:cs="Open Sans"/>
          <w:b/>
          <w:bCs/>
          <w:color w:val="4EA72E" w:themeColor="accent6"/>
        </w:rPr>
        <w:t xml:space="preserve">    Høreforeningen    </w:t>
      </w:r>
      <w:hyperlink r:id="rId7" w:history="1">
        <w:r w:rsidRPr="007D649C">
          <w:rPr>
            <w:rStyle w:val="Hyperlink"/>
            <w:rFonts w:ascii="Open Sans" w:hAnsi="Open Sans" w:cs="Open Sans"/>
            <w:b/>
            <w:bCs/>
            <w:color w:val="4EA72E" w:themeColor="accent6"/>
          </w:rPr>
          <w:t>www.billund-hoereforening.dk</w:t>
        </w:r>
      </w:hyperlink>
    </w:p>
    <w:sectPr w:rsidR="007D649C" w:rsidRPr="007D649C" w:rsidSect="00143D5A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C8"/>
    <w:rsid w:val="00137DFA"/>
    <w:rsid w:val="00143D5A"/>
    <w:rsid w:val="00254FAA"/>
    <w:rsid w:val="002D3BED"/>
    <w:rsid w:val="00422389"/>
    <w:rsid w:val="005612B6"/>
    <w:rsid w:val="0075768D"/>
    <w:rsid w:val="007D649C"/>
    <w:rsid w:val="007E715B"/>
    <w:rsid w:val="00883F5A"/>
    <w:rsid w:val="008E68C8"/>
    <w:rsid w:val="00A35E68"/>
    <w:rsid w:val="00A61D21"/>
    <w:rsid w:val="00B41495"/>
    <w:rsid w:val="00B711FC"/>
    <w:rsid w:val="00C32512"/>
    <w:rsid w:val="00C81BA8"/>
    <w:rsid w:val="00E73D6C"/>
    <w:rsid w:val="00F23733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477F"/>
  <w15:chartTrackingRefBased/>
  <w15:docId w15:val="{EA8B92A7-F1EB-49E1-8D91-64B84054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6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6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6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6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6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6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6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6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6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E6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6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6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68C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68C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68C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68C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68C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68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E6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E6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6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6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E6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E68C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E68C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E68C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6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68C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E68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2D3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7D649C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D6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llund-hoereforening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244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Kristian Kongsgaaard Hansen</cp:lastModifiedBy>
  <cp:revision>8</cp:revision>
  <cp:lastPrinted>2025-03-26T16:24:00Z</cp:lastPrinted>
  <dcterms:created xsi:type="dcterms:W3CDTF">2025-03-25T12:46:00Z</dcterms:created>
  <dcterms:modified xsi:type="dcterms:W3CDTF">2025-03-26T18:54:00Z</dcterms:modified>
</cp:coreProperties>
</file>