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1579" w14:textId="77777777" w:rsidR="00FF4A4C" w:rsidRDefault="00FF4A4C" w:rsidP="00FF4A4C"/>
    <w:p w14:paraId="5C0C54D1" w14:textId="05E5BF92" w:rsidR="00FF4A4C" w:rsidRDefault="00FF4A4C" w:rsidP="00FF4A4C">
      <w:pPr>
        <w:jc w:val="center"/>
      </w:pPr>
      <w:r>
        <w:rPr>
          <w:noProof/>
        </w:rPr>
        <w:drawing>
          <wp:inline distT="0" distB="0" distL="0" distR="0" wp14:anchorId="70FA2472" wp14:editId="15FB0273">
            <wp:extent cx="4991100" cy="716280"/>
            <wp:effectExtent l="0" t="0" r="0" b="7620"/>
            <wp:docPr id="10" name="Billede 9" descr="Høre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øreforen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7085" w14:textId="0BBC2E97" w:rsidR="00FF4A4C" w:rsidRPr="00FF4A4C" w:rsidRDefault="00FF4A4C" w:rsidP="00FF4A4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C23ABA" wp14:editId="76703BCD">
            <wp:simplePos x="0" y="0"/>
            <wp:positionH relativeFrom="column">
              <wp:posOffset>-3810</wp:posOffset>
            </wp:positionH>
            <wp:positionV relativeFrom="paragraph">
              <wp:posOffset>431800</wp:posOffset>
            </wp:positionV>
            <wp:extent cx="2400300" cy="2849880"/>
            <wp:effectExtent l="0" t="0" r="0" b="7620"/>
            <wp:wrapSquare wrapText="bothSides"/>
            <wp:docPr id="5" name="Billede 4" descr="Kultur- og naturhistorisk vandring med naturvejleder Pe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ltur- og naturhistorisk vandring med naturvejleder Pee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6377F" w:rsidRPr="00FF4A4C">
        <w:rPr>
          <w:b/>
          <w:bCs/>
          <w:sz w:val="36"/>
          <w:szCs w:val="36"/>
        </w:rPr>
        <w:t>Billund  Lokalaf</w:t>
      </w:r>
      <w:r w:rsidRPr="00FF4A4C">
        <w:rPr>
          <w:b/>
          <w:bCs/>
          <w:sz w:val="36"/>
          <w:szCs w:val="36"/>
        </w:rPr>
        <w:t>deling</w:t>
      </w:r>
      <w:proofErr w:type="gramEnd"/>
    </w:p>
    <w:p w14:paraId="3C698610" w14:textId="1433A3D2" w:rsidR="0016377F" w:rsidRDefault="00FF4A4C" w:rsidP="00FF4A4C">
      <w:pPr>
        <w:ind w:left="-709"/>
      </w:pPr>
      <w:r>
        <w:t xml:space="preserve"> </w:t>
      </w:r>
      <w:r>
        <w:rPr>
          <w:noProof/>
        </w:rPr>
        <w:drawing>
          <wp:inline distT="0" distB="0" distL="0" distR="0" wp14:anchorId="530B51E8" wp14:editId="1C9F1BDB">
            <wp:extent cx="3390900" cy="2827020"/>
            <wp:effectExtent l="0" t="0" r="0" b="0"/>
            <wp:docPr id="3" name="Billede 2" descr="Et billede, der indeholder transport, udendørs, græs, køre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2" descr="Et billede, der indeholder transport, udendørs, græs, køretøj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38ADC" w14:textId="7481AA4B" w:rsidR="00687988" w:rsidRDefault="00FF4A4C" w:rsidP="00BF1579">
      <w:pPr>
        <w:rPr>
          <w:b/>
          <w:bCs/>
          <w:color w:val="000000" w:themeColor="text1"/>
        </w:rPr>
      </w:pPr>
      <w:r w:rsidRPr="006222C5">
        <w:rPr>
          <w:b/>
          <w:bCs/>
        </w:rPr>
        <w:t>Høreforeningen indbyder til en eftermiddagstur i bus, og med naturvejleder Peer Høgsberg,</w:t>
      </w:r>
      <w:r w:rsidR="00BF1579" w:rsidRPr="006222C5">
        <w:rPr>
          <w:b/>
          <w:bCs/>
        </w:rPr>
        <w:t xml:space="preserve"> Randbøl som guide på busturen, som </w:t>
      </w:r>
      <w:r w:rsidR="005118A0" w:rsidRPr="006222C5">
        <w:rPr>
          <w:b/>
          <w:bCs/>
        </w:rPr>
        <w:t>bliver en tur gennem</w:t>
      </w:r>
      <w:r w:rsidR="005118A0" w:rsidRPr="005118A0">
        <w:rPr>
          <w:b/>
          <w:bCs/>
          <w:sz w:val="28"/>
          <w:szCs w:val="28"/>
        </w:rPr>
        <w:t xml:space="preserve"> </w:t>
      </w:r>
      <w:r w:rsidR="005118A0" w:rsidRPr="006222C5">
        <w:rPr>
          <w:b/>
          <w:bCs/>
        </w:rPr>
        <w:t>Vejle Ådal, og ja, hvem kender dette område bedre en netop Peer Høgsberg.</w:t>
      </w:r>
      <w:r w:rsidR="00AF0626" w:rsidRPr="006222C5">
        <w:rPr>
          <w:b/>
          <w:bCs/>
        </w:rPr>
        <w:t xml:space="preserve"> Mange af hans ture foregår som vandreture med fortællinger undervejs på ruten, men for hørehæmmede kan man ikke</w:t>
      </w:r>
      <w:r w:rsidR="0033025A" w:rsidRPr="006222C5">
        <w:rPr>
          <w:b/>
          <w:bCs/>
        </w:rPr>
        <w:t xml:space="preserve"> altid </w:t>
      </w:r>
      <w:r w:rsidR="00AF0626" w:rsidRPr="006222C5">
        <w:rPr>
          <w:b/>
          <w:bCs/>
        </w:rPr>
        <w:t>følge med. Så derfor mødtes vi med Peer, og forelagde ham vores ide, hvor han tilrettelægger ruten, og har mikrofonen i hånden, og vi lytter i bussen</w:t>
      </w:r>
      <w:r w:rsidR="0033025A" w:rsidRPr="006222C5">
        <w:rPr>
          <w:b/>
          <w:bCs/>
        </w:rPr>
        <w:t xml:space="preserve"> med halsslynger.</w:t>
      </w:r>
      <w:r w:rsidR="00AF0626" w:rsidRPr="006222C5">
        <w:rPr>
          <w:b/>
          <w:bCs/>
        </w:rPr>
        <w:t xml:space="preserve"> </w:t>
      </w:r>
      <w:r w:rsidR="00AF0626" w:rsidRPr="006222C5">
        <w:rPr>
          <w:b/>
          <w:bCs/>
          <w:color w:val="FF0000"/>
        </w:rPr>
        <w:t>Arrangementet bliver onsdag d. 4. juni med afgang fra Vorbasse Sognehus, Kirkegade 19, kl. 14.00</w:t>
      </w:r>
      <w:r w:rsidR="0033025A" w:rsidRPr="006222C5">
        <w:rPr>
          <w:b/>
          <w:bCs/>
          <w:color w:val="FF0000"/>
        </w:rPr>
        <w:t xml:space="preserve">, </w:t>
      </w:r>
      <w:r w:rsidR="0033025A" w:rsidRPr="006222C5">
        <w:rPr>
          <w:b/>
          <w:bCs/>
        </w:rPr>
        <w:t xml:space="preserve">og med kun en pause (måske ved </w:t>
      </w:r>
      <w:proofErr w:type="spellStart"/>
      <w:r w:rsidR="0033025A" w:rsidRPr="006222C5">
        <w:rPr>
          <w:b/>
          <w:bCs/>
        </w:rPr>
        <w:t>Ravningbroen</w:t>
      </w:r>
      <w:proofErr w:type="spellEnd"/>
      <w:r w:rsidR="0033025A" w:rsidRPr="006222C5">
        <w:rPr>
          <w:b/>
          <w:bCs/>
        </w:rPr>
        <w:t>), og vender hjem til Sognehuset igen ved ca. 17.30-18.00 tiden, hvor der serveres pålægskage og drikkevarer. Herefter vil Peer via sin power point serie vise og fortælle mere</w:t>
      </w:r>
      <w:r w:rsidR="001E2FE9" w:rsidRPr="006222C5">
        <w:rPr>
          <w:b/>
          <w:bCs/>
        </w:rPr>
        <w:t xml:space="preserve"> over emnet ”</w:t>
      </w:r>
      <w:r w:rsidR="001E2FE9" w:rsidRPr="00687988">
        <w:rPr>
          <w:b/>
          <w:bCs/>
          <w:i/>
          <w:iCs/>
        </w:rPr>
        <w:t>Vejle Ådal fra Kilde til</w:t>
      </w:r>
      <w:r w:rsidR="001E2FE9" w:rsidRPr="006222C5">
        <w:rPr>
          <w:b/>
          <w:bCs/>
        </w:rPr>
        <w:t xml:space="preserve"> </w:t>
      </w:r>
      <w:r w:rsidR="001E2FE9" w:rsidRPr="00687988">
        <w:rPr>
          <w:b/>
          <w:bCs/>
          <w:i/>
          <w:iCs/>
        </w:rPr>
        <w:t>Fjord”</w:t>
      </w:r>
      <w:r w:rsidR="001E2FE9" w:rsidRPr="006222C5">
        <w:rPr>
          <w:b/>
          <w:bCs/>
        </w:rPr>
        <w:t xml:space="preserve">. </w:t>
      </w:r>
      <w:r w:rsidR="001E2FE9" w:rsidRPr="006222C5">
        <w:rPr>
          <w:b/>
          <w:bCs/>
          <w:color w:val="FF0000"/>
        </w:rPr>
        <w:t xml:space="preserve">Hele arrangementet koster kr. 100,- </w:t>
      </w:r>
      <w:r w:rsidR="00CE3552" w:rsidRPr="006222C5">
        <w:rPr>
          <w:b/>
          <w:bCs/>
          <w:color w:val="FF0000"/>
        </w:rPr>
        <w:t xml:space="preserve">inkl. alt, og tilmelding skal ske senest lørdag d. 31. maj ved indbetaling af kr. 100,- på mobil nr. 3012 8351, så er man automatisk tilmeldt. </w:t>
      </w:r>
      <w:r w:rsidR="00CE3552" w:rsidRPr="006222C5">
        <w:rPr>
          <w:b/>
          <w:bCs/>
          <w:color w:val="000000" w:themeColor="text1"/>
        </w:rPr>
        <w:t xml:space="preserve">Kan man ikke betale via mobil, så sms eller ring på 3012 8351 eller mail på </w:t>
      </w:r>
      <w:hyperlink r:id="rId7" w:history="1">
        <w:r w:rsidR="00CE3552" w:rsidRPr="006222C5">
          <w:rPr>
            <w:rStyle w:val="Hyperlink"/>
            <w:b/>
            <w:bCs/>
            <w:color w:val="0070C0"/>
          </w:rPr>
          <w:t>karinogkristian@gmail.com</w:t>
        </w:r>
      </w:hyperlink>
      <w:r w:rsidR="00CE3552" w:rsidRPr="006222C5">
        <w:rPr>
          <w:b/>
          <w:bCs/>
          <w:color w:val="000000" w:themeColor="text1"/>
        </w:rPr>
        <w:t xml:space="preserve"> senest 31 maj, og betal d. 4</w:t>
      </w:r>
      <w:r w:rsidR="00687988">
        <w:rPr>
          <w:b/>
          <w:bCs/>
          <w:color w:val="000000" w:themeColor="text1"/>
        </w:rPr>
        <w:t>. juni</w:t>
      </w:r>
      <w:r w:rsidR="00CE3552" w:rsidRPr="006222C5">
        <w:rPr>
          <w:b/>
          <w:bCs/>
          <w:color w:val="000000" w:themeColor="text1"/>
        </w:rPr>
        <w:t>.</w:t>
      </w:r>
      <w:r w:rsidR="00DE66DF" w:rsidRPr="006222C5">
        <w:rPr>
          <w:b/>
          <w:bCs/>
          <w:color w:val="000000" w:themeColor="text1"/>
        </w:rPr>
        <w:t xml:space="preserve"> Kan man ikke komme med på busturen, er man velkommen til at møde op i Sognehuset kl. 18.00 og deltage i spisning og </w:t>
      </w:r>
      <w:proofErr w:type="spellStart"/>
      <w:r w:rsidR="00DE66DF" w:rsidRPr="006222C5">
        <w:rPr>
          <w:b/>
          <w:bCs/>
          <w:color w:val="000000" w:themeColor="text1"/>
        </w:rPr>
        <w:t>Peer</w:t>
      </w:r>
      <w:r w:rsidR="00687988">
        <w:rPr>
          <w:b/>
          <w:bCs/>
          <w:color w:val="000000" w:themeColor="text1"/>
        </w:rPr>
        <w:t>’s</w:t>
      </w:r>
      <w:proofErr w:type="spellEnd"/>
      <w:r w:rsidR="00DE66DF" w:rsidRPr="006222C5">
        <w:rPr>
          <w:b/>
          <w:bCs/>
          <w:color w:val="000000" w:themeColor="text1"/>
        </w:rPr>
        <w:t xml:space="preserve"> fortællinger, og prisen her er kr. 50,- og her er samme tilmeldingsform.</w:t>
      </w:r>
      <w:r w:rsidR="006222C5" w:rsidRPr="006222C5">
        <w:rPr>
          <w:b/>
          <w:bCs/>
          <w:color w:val="000000" w:themeColor="text1"/>
        </w:rPr>
        <w:t xml:space="preserve"> </w:t>
      </w:r>
    </w:p>
    <w:p w14:paraId="731729E3" w14:textId="7F67A78F" w:rsidR="000938BC" w:rsidRPr="000938BC" w:rsidRDefault="00687988" w:rsidP="00BF157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Indbydelsen er i første omgang sendt til Høreforeningens medlemmer, og vi vil foreslå at I, og jeres evt. bekendte, som har interesse i turen tilmelder sig ret hurtig</w:t>
      </w:r>
      <w:r w:rsidR="000938BC">
        <w:rPr>
          <w:b/>
          <w:bCs/>
          <w:color w:val="000000" w:themeColor="text1"/>
        </w:rPr>
        <w:t xml:space="preserve">. Er der tomme pladser vil andre komme med. </w:t>
      </w:r>
      <w:r w:rsidR="006222C5" w:rsidRPr="006222C5">
        <w:rPr>
          <w:b/>
          <w:bCs/>
          <w:color w:val="000000" w:themeColor="text1"/>
        </w:rPr>
        <w:t xml:space="preserve">Der er også skrivetolke og teleslynge i bussen. </w:t>
      </w:r>
      <w:r w:rsidR="000938BC">
        <w:rPr>
          <w:b/>
          <w:bCs/>
          <w:color w:val="000000" w:themeColor="text1"/>
        </w:rPr>
        <w:t xml:space="preserve">Er du gang besværet eller bruge rollator, kan du være med. </w:t>
      </w:r>
      <w:r w:rsidR="006222C5" w:rsidRPr="006222C5">
        <w:rPr>
          <w:b/>
          <w:bCs/>
          <w:color w:val="000000" w:themeColor="text1"/>
        </w:rPr>
        <w:t xml:space="preserve">Vi glæder os til at være sammen med jer.         </w:t>
      </w:r>
      <w:r w:rsidR="006222C5">
        <w:rPr>
          <w:b/>
          <w:bCs/>
          <w:color w:val="000000" w:themeColor="text1"/>
          <w:sz w:val="28"/>
          <w:szCs w:val="28"/>
        </w:rPr>
        <w:t xml:space="preserve">    </w:t>
      </w:r>
    </w:p>
    <w:p w14:paraId="2FB8D46B" w14:textId="03A312BC" w:rsidR="006222C5" w:rsidRPr="000938BC" w:rsidRDefault="006222C5" w:rsidP="000938BC">
      <w:pPr>
        <w:jc w:val="center"/>
        <w:rPr>
          <w:b/>
          <w:bCs/>
          <w:color w:val="4EA72E" w:themeColor="accent6"/>
          <w:sz w:val="28"/>
          <w:szCs w:val="28"/>
        </w:rPr>
      </w:pPr>
      <w:r w:rsidRPr="000938BC">
        <w:rPr>
          <w:b/>
          <w:bCs/>
          <w:color w:val="4EA72E" w:themeColor="accent6"/>
          <w:sz w:val="28"/>
          <w:szCs w:val="28"/>
        </w:rPr>
        <w:t>Mange venlige hilsner</w:t>
      </w:r>
    </w:p>
    <w:p w14:paraId="6FF8CED1" w14:textId="6C7FCBE6" w:rsidR="006222C5" w:rsidRPr="000938BC" w:rsidRDefault="006222C5" w:rsidP="000938BC">
      <w:pPr>
        <w:jc w:val="center"/>
        <w:rPr>
          <w:b/>
          <w:bCs/>
          <w:color w:val="4EA72E" w:themeColor="accent6"/>
          <w:sz w:val="28"/>
          <w:szCs w:val="28"/>
        </w:rPr>
      </w:pPr>
      <w:r w:rsidRPr="000938BC">
        <w:rPr>
          <w:b/>
          <w:bCs/>
          <w:color w:val="4EA72E" w:themeColor="accent6"/>
          <w:sz w:val="28"/>
          <w:szCs w:val="28"/>
        </w:rPr>
        <w:t>Høreforeningen</w:t>
      </w:r>
      <w:r w:rsidR="000938BC" w:rsidRPr="000938BC">
        <w:rPr>
          <w:b/>
          <w:bCs/>
          <w:color w:val="4EA72E" w:themeColor="accent6"/>
          <w:sz w:val="28"/>
          <w:szCs w:val="28"/>
        </w:rPr>
        <w:t xml:space="preserve">    www.billund-hoereforening.dk</w:t>
      </w:r>
    </w:p>
    <w:sectPr w:rsidR="006222C5" w:rsidRPr="000938BC" w:rsidSect="0049756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7F"/>
    <w:rsid w:val="0008238B"/>
    <w:rsid w:val="000938BC"/>
    <w:rsid w:val="0016377F"/>
    <w:rsid w:val="001E2FE9"/>
    <w:rsid w:val="0033025A"/>
    <w:rsid w:val="00382B71"/>
    <w:rsid w:val="0049756C"/>
    <w:rsid w:val="005118A0"/>
    <w:rsid w:val="006134FE"/>
    <w:rsid w:val="006222C5"/>
    <w:rsid w:val="006268FF"/>
    <w:rsid w:val="00687988"/>
    <w:rsid w:val="008C7B58"/>
    <w:rsid w:val="00AF0626"/>
    <w:rsid w:val="00BF1579"/>
    <w:rsid w:val="00CE3552"/>
    <w:rsid w:val="00DE66DF"/>
    <w:rsid w:val="00EE135B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EB8"/>
  <w15:chartTrackingRefBased/>
  <w15:docId w15:val="{C2551BA3-9482-41BC-A067-47D04A83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3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3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3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3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3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3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3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3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3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3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3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377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377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37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377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37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37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3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3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3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377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377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377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3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377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37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E355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3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inogkristi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Kristian Kongsgaaard Hansen</cp:lastModifiedBy>
  <cp:revision>9</cp:revision>
  <cp:lastPrinted>2025-04-14T10:51:00Z</cp:lastPrinted>
  <dcterms:created xsi:type="dcterms:W3CDTF">2025-04-13T16:06:00Z</dcterms:created>
  <dcterms:modified xsi:type="dcterms:W3CDTF">2025-04-14T10:53:00Z</dcterms:modified>
</cp:coreProperties>
</file>